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B1" w:rsidRPr="00EC7D63" w:rsidRDefault="00E141B1">
      <w:pPr>
        <w:rPr>
          <w:rFonts w:ascii="Times New Roman" w:hAnsi="Times New Roman" w:cs="Times New Roman"/>
          <w:sz w:val="28"/>
          <w:szCs w:val="28"/>
        </w:rPr>
      </w:pPr>
    </w:p>
    <w:p w:rsidR="00EC7D63" w:rsidRDefault="00EC7D63" w:rsidP="00EC7D63">
      <w:pPr>
        <w:spacing w:after="0" w:line="240" w:lineRule="auto"/>
        <w:jc w:val="center"/>
      </w:pPr>
    </w:p>
    <w:p w:rsidR="00EC7D63" w:rsidRPr="00EC7D63" w:rsidRDefault="000F647F" w:rsidP="000F64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П</w:t>
      </w:r>
      <w:r w:rsidR="00EC7D63" w:rsidRPr="00EC7D63">
        <w:rPr>
          <w:rFonts w:ascii="Times New Roman" w:hAnsi="Times New Roman" w:cs="Times New Roman"/>
          <w:b/>
          <w:sz w:val="28"/>
          <w:szCs w:val="28"/>
        </w:rPr>
        <w:t>риказ №</w:t>
      </w:r>
      <w:r w:rsidR="003F368F">
        <w:rPr>
          <w:rFonts w:ascii="Times New Roman" w:hAnsi="Times New Roman" w:cs="Times New Roman"/>
          <w:b/>
          <w:sz w:val="28"/>
          <w:szCs w:val="28"/>
        </w:rPr>
        <w:t xml:space="preserve"> 112</w:t>
      </w:r>
      <w:bookmarkStart w:id="0" w:name="_GoBack"/>
      <w:bookmarkEnd w:id="0"/>
    </w:p>
    <w:p w:rsidR="00EC7D63" w:rsidRDefault="00EC7D63" w:rsidP="00EC7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0F647F">
        <w:rPr>
          <w:rFonts w:ascii="Times New Roman" w:hAnsi="Times New Roman" w:cs="Times New Roman"/>
          <w:b/>
          <w:sz w:val="28"/>
          <w:szCs w:val="28"/>
        </w:rPr>
        <w:t>01.03.2021 год</w:t>
      </w:r>
    </w:p>
    <w:p w:rsidR="005F55CC" w:rsidRPr="000F647F" w:rsidRDefault="005F55CC" w:rsidP="00EC7D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D63" w:rsidRPr="00EC7D63" w:rsidRDefault="00EC7D63" w:rsidP="00EC7D63">
      <w:pPr>
        <w:spacing w:line="212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организации и проведении Всероссийских проверочных работ и о мерах по обеспечению объективности Всероссийских проверочных работ в 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2021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:rsidR="00EC7D63" w:rsidRPr="00EC7D63" w:rsidRDefault="00EC7D63" w:rsidP="00EC7D63">
      <w:pPr>
        <w:spacing w:line="6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numPr>
          <w:ilvl w:val="0"/>
          <w:numId w:val="1"/>
        </w:numPr>
        <w:tabs>
          <w:tab w:val="left" w:pos="456"/>
        </w:tabs>
        <w:spacing w:after="0" w:line="237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приказом Федеральной службы по надзору в сфере образования и науки </w:t>
      </w:r>
      <w:r w:rsidRPr="00EC7D63">
        <w:rPr>
          <w:rFonts w:ascii="Times New Roman" w:eastAsia="Times" w:hAnsi="Times New Roman" w:cs="Times New Roman"/>
          <w:sz w:val="28"/>
          <w:szCs w:val="28"/>
        </w:rPr>
        <w:t>(</w:t>
      </w: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</w:rPr>
        <w:t>Рособрнадзор</w:t>
      </w:r>
      <w:proofErr w:type="spellEnd"/>
      <w:r w:rsidRPr="00EC7D63">
        <w:rPr>
          <w:rFonts w:ascii="Times New Roman" w:eastAsia="Times" w:hAnsi="Times New Roman" w:cs="Times New Roman"/>
          <w:sz w:val="28"/>
          <w:szCs w:val="28"/>
        </w:rPr>
        <w:t xml:space="preserve">)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11.02.2021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C7D63">
        <w:rPr>
          <w:rFonts w:ascii="Times New Roman" w:eastAsia="Times" w:hAnsi="Times New Roman" w:cs="Times New Roman"/>
          <w:sz w:val="28"/>
          <w:szCs w:val="28"/>
        </w:rPr>
        <w:t>119 "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 проведении Федеральной службой по надзору в сфере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науки мониторинга качества подготовки обучающихся общеобразовательных организаций в форме всероссийских проверочных работ в </w:t>
      </w:r>
      <w:r w:rsidRPr="00EC7D63">
        <w:rPr>
          <w:rFonts w:ascii="Times New Roman" w:eastAsia="Times" w:hAnsi="Times New Roman" w:cs="Times New Roman"/>
          <w:sz w:val="28"/>
          <w:szCs w:val="28"/>
        </w:rPr>
        <w:t>2021</w:t>
      </w:r>
      <w:r w:rsidR="005F55CC">
        <w:rPr>
          <w:rFonts w:ascii="Times New Roman" w:eastAsia="Times New Roman" w:hAnsi="Times New Roman" w:cs="Times New Roman"/>
          <w:sz w:val="28"/>
          <w:szCs w:val="28"/>
        </w:rPr>
        <w:t xml:space="preserve"> году» и письмом </w:t>
      </w:r>
      <w:proofErr w:type="spellStart"/>
      <w:proofErr w:type="gramStart"/>
      <w:r w:rsidRPr="00EC7D63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12.02.2021 года №14-15 « О проведении ВПР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4 – 8, 10 -11 классах в 2021 году»</w:t>
      </w:r>
    </w:p>
    <w:p w:rsidR="00EC7D63" w:rsidRPr="00EC7D63" w:rsidRDefault="00EC7D63" w:rsidP="00EC7D63">
      <w:pPr>
        <w:tabs>
          <w:tab w:val="left" w:pos="456"/>
        </w:tabs>
        <w:spacing w:line="237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456"/>
        </w:tabs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: </w:t>
      </w:r>
    </w:p>
    <w:p w:rsidR="00EC7D63" w:rsidRPr="00EC7D63" w:rsidRDefault="00EC7D63" w:rsidP="00EC7D63">
      <w:pPr>
        <w:spacing w:line="6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3F368F" w:rsidRDefault="003F368F" w:rsidP="003F368F">
      <w:pPr>
        <w:spacing w:before="120" w:after="6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А.Ю</w:t>
      </w:r>
      <w:r w:rsidR="005F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А.Ю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55CC">
        <w:rPr>
          <w:rFonts w:ascii="Times New Roman" w:eastAsia="Times New Roman" w:hAnsi="Times New Roman" w:cs="Times New Roman"/>
          <w:sz w:val="28"/>
          <w:szCs w:val="28"/>
        </w:rPr>
        <w:t>МК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ОУ</w:t>
      </w:r>
      <w:proofErr w:type="gramEnd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« </w:t>
      </w:r>
      <w:r w:rsidR="005F55CC">
        <w:rPr>
          <w:rFonts w:ascii="Times New Roman" w:eastAsia="Times New Roman" w:hAnsi="Times New Roman" w:cs="Times New Roman"/>
          <w:sz w:val="28"/>
          <w:szCs w:val="28"/>
        </w:rPr>
        <w:t xml:space="preserve">Шуланинская СОШ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школьным координатором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ответственным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проведения ВПР</w:t>
      </w:r>
      <w:r w:rsidRPr="003F368F">
        <w:rPr>
          <w:rFonts w:ascii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hAnsi="Times New Roman" w:cs="Times New Roman"/>
          <w:sz w:val="28"/>
          <w:szCs w:val="28"/>
        </w:rPr>
        <w:t>в 4</w:t>
      </w:r>
      <w:r>
        <w:rPr>
          <w:rFonts w:ascii="Times New Roman" w:hAnsi="Times New Roman" w:cs="Times New Roman"/>
          <w:sz w:val="28"/>
          <w:szCs w:val="28"/>
        </w:rPr>
        <w:t>-8</w:t>
      </w:r>
      <w:r w:rsidRPr="00EC7D63">
        <w:rPr>
          <w:rFonts w:ascii="Times New Roman" w:hAnsi="Times New Roman" w:cs="Times New Roman"/>
          <w:sz w:val="28"/>
          <w:szCs w:val="28"/>
        </w:rPr>
        <w:t xml:space="preserve"> классах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5CC" w:rsidRDefault="005F55CC" w:rsidP="005F55CC">
      <w:pPr>
        <w:tabs>
          <w:tab w:val="left" w:pos="708"/>
        </w:tabs>
        <w:spacing w:line="251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3F368F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</w:t>
      </w:r>
      <w:r w:rsidR="00EC7D63" w:rsidRPr="005F55CC">
        <w:rPr>
          <w:rFonts w:eastAsia="Times New Roman"/>
          <w:sz w:val="28"/>
          <w:szCs w:val="28"/>
        </w:rPr>
        <w:t>Назначить техническим специалистом</w:t>
      </w:r>
      <w:r w:rsidR="00EC7D63" w:rsidRPr="005F55CC">
        <w:rPr>
          <w:rFonts w:eastAsia="Times"/>
          <w:sz w:val="28"/>
          <w:szCs w:val="28"/>
        </w:rPr>
        <w:t>,</w:t>
      </w:r>
      <w:r w:rsidR="00EC7D63" w:rsidRPr="005F55CC">
        <w:rPr>
          <w:rFonts w:eastAsia="Times New Roman"/>
          <w:sz w:val="28"/>
          <w:szCs w:val="28"/>
        </w:rPr>
        <w:t xml:space="preserve"> ответственным за техническое </w:t>
      </w:r>
      <w:r>
        <w:rPr>
          <w:rFonts w:eastAsia="Times New Roman"/>
          <w:sz w:val="28"/>
          <w:szCs w:val="28"/>
        </w:rPr>
        <w:t xml:space="preserve">       </w:t>
      </w:r>
    </w:p>
    <w:p w:rsidR="00EC7D63" w:rsidRPr="005F55CC" w:rsidRDefault="005F55CC" w:rsidP="005F55CC">
      <w:pPr>
        <w:tabs>
          <w:tab w:val="left" w:pos="708"/>
        </w:tabs>
        <w:spacing w:line="251" w:lineRule="auto"/>
        <w:ind w:right="20"/>
        <w:rPr>
          <w:rFonts w:eastAsia="Time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</w:t>
      </w:r>
      <w:r w:rsidR="00EC7D63" w:rsidRPr="005F55CC">
        <w:rPr>
          <w:rFonts w:eastAsia="Times New Roman"/>
          <w:sz w:val="28"/>
          <w:szCs w:val="28"/>
        </w:rPr>
        <w:t xml:space="preserve">сопровождение ВПР </w:t>
      </w:r>
      <w:proofErr w:type="spellStart"/>
      <w:r w:rsidRPr="005F55CC">
        <w:rPr>
          <w:rFonts w:eastAsia="Times"/>
          <w:sz w:val="28"/>
          <w:szCs w:val="28"/>
        </w:rPr>
        <w:t>Чимчарову</w:t>
      </w:r>
      <w:proofErr w:type="spellEnd"/>
      <w:r w:rsidRPr="005F55CC">
        <w:rPr>
          <w:rFonts w:eastAsia="Times"/>
          <w:sz w:val="28"/>
          <w:szCs w:val="28"/>
        </w:rPr>
        <w:t xml:space="preserve"> П.А</w:t>
      </w:r>
    </w:p>
    <w:p w:rsidR="00EC7D63" w:rsidRPr="00EC7D63" w:rsidRDefault="00EC7D63" w:rsidP="00EC7D63">
      <w:pPr>
        <w:spacing w:line="102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EC7D63" w:rsidRPr="00EC7D63" w:rsidRDefault="003F368F" w:rsidP="00EC7D63">
      <w:pPr>
        <w:spacing w:line="232" w:lineRule="auto"/>
        <w:ind w:left="720" w:right="380"/>
        <w:rPr>
          <w:rFonts w:ascii="Times New Roman" w:eastAsia="Times" w:hAnsi="Times New Roman" w:cs="Times New Roman"/>
          <w:b/>
          <w:bCs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2</w:t>
      </w:r>
      <w:r w:rsidR="005F55CC">
        <w:rPr>
          <w:rFonts w:ascii="Times New Roman" w:eastAsia="Times" w:hAnsi="Times New Roman" w:cs="Times New Roman"/>
          <w:sz w:val="28"/>
          <w:szCs w:val="28"/>
        </w:rPr>
        <w:t>.1</w:t>
      </w:r>
      <w:r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Обеспечить подготовку и проведение ВПР в ОО в очной форме в соответствии с Планом 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–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графиком 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(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1);</w:t>
      </w:r>
    </w:p>
    <w:p w:rsidR="00EC7D63" w:rsidRPr="00EC7D63" w:rsidRDefault="003F368F" w:rsidP="00EC7D63">
      <w:pPr>
        <w:spacing w:line="251" w:lineRule="auto"/>
        <w:ind w:left="700" w:right="320" w:firstLine="12"/>
        <w:rPr>
          <w:rFonts w:ascii="Times New Roman" w:eastAsia="Times" w:hAnsi="Times New Roman" w:cs="Times New Roman"/>
          <w:b/>
          <w:bCs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2</w:t>
      </w:r>
      <w:r w:rsidR="005F55CC">
        <w:rPr>
          <w:rFonts w:ascii="Times New Roman" w:eastAsia="Times" w:hAnsi="Times New Roman" w:cs="Times New Roman"/>
          <w:sz w:val="28"/>
          <w:szCs w:val="28"/>
        </w:rPr>
        <w:t xml:space="preserve">.2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Организовать общественное наблюдение при проведении и проверке ВПР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 xml:space="preserve"> 2021</w:t>
      </w:r>
    </w:p>
    <w:p w:rsidR="00EC7D63" w:rsidRPr="00EC7D63" w:rsidRDefault="003F368F" w:rsidP="005F55CC">
      <w:pPr>
        <w:spacing w:line="250" w:lineRule="auto"/>
        <w:ind w:righ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           </w:t>
      </w:r>
      <w:proofErr w:type="gramStart"/>
      <w:r>
        <w:rPr>
          <w:rFonts w:ascii="Times New Roman" w:eastAsia="Times" w:hAnsi="Times New Roman" w:cs="Times New Roman"/>
          <w:b/>
          <w:bCs/>
          <w:sz w:val="28"/>
          <w:szCs w:val="28"/>
        </w:rPr>
        <w:t>2</w:t>
      </w:r>
      <w:r w:rsidR="005F55CC"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.3 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proofErr w:type="gramEnd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соответствующую подготовку работников ОО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5C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ответственных за проведение ВПР на школьном уровне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наблюдателей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членов территориальных экспертных комисси</w:t>
      </w:r>
      <w:r w:rsidR="005F55CC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EC7D63" w:rsidRPr="00EC7D63" w:rsidRDefault="003F368F" w:rsidP="00EC7D63">
      <w:pPr>
        <w:tabs>
          <w:tab w:val="left" w:pos="1060"/>
        </w:tabs>
        <w:spacing w:line="267" w:lineRule="auto"/>
        <w:ind w:right="2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proofErr w:type="gramEnd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хранение бумажных оригиналов и копий бланков работ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протоколов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актов ВПР в условиях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исключающих доступ к ним посторонних лиц и позволяющих их сохранность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1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апреля учебного года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следующего за годом написания ВПР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;</w:t>
      </w:r>
    </w:p>
    <w:p w:rsidR="00EC7D63" w:rsidRPr="00EC7D63" w:rsidRDefault="00EC7D63" w:rsidP="00EC7D63">
      <w:pPr>
        <w:spacing w:line="7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3F368F" w:rsidP="00EC7D63">
      <w:pPr>
        <w:tabs>
          <w:tab w:val="left" w:pos="1060"/>
        </w:tabs>
        <w:spacing w:line="263" w:lineRule="auto"/>
        <w:ind w:left="1080" w:right="200" w:hanging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lastRenderedPageBreak/>
        <w:t>2</w:t>
      </w:r>
      <w:r w:rsidR="005F55CC">
        <w:rPr>
          <w:rFonts w:ascii="Times New Roman" w:eastAsia="Times" w:hAnsi="Times New Roman" w:cs="Times New Roman"/>
          <w:sz w:val="28"/>
          <w:szCs w:val="28"/>
        </w:rPr>
        <w:t xml:space="preserve">.5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После получения результатов ВПР провести их анализ и по его результатам провести работу по совершенствованию преподавания учебных предметов и повышению уровня общеобразовательной подготовки обучающихся в соответствии с требованиями федерального государственного образовательного стандарта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компонента государственного стандарта общего образования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15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3F368F" w:rsidP="00EC7D63">
      <w:pPr>
        <w:tabs>
          <w:tab w:val="left" w:pos="140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2</w:t>
      </w:r>
      <w:r w:rsidR="005F55CC">
        <w:rPr>
          <w:rFonts w:ascii="Times New Roman" w:eastAsia="Times" w:hAnsi="Times New Roman" w:cs="Times New Roman"/>
          <w:sz w:val="28"/>
          <w:szCs w:val="28"/>
        </w:rPr>
        <w:t>.6</w:t>
      </w:r>
      <w:r w:rsidR="00EC7D63" w:rsidRPr="00EC7D63">
        <w:rPr>
          <w:rFonts w:ascii="Times New Roman" w:hAnsi="Times New Roman" w:cs="Times New Roman"/>
          <w:sz w:val="28"/>
          <w:szCs w:val="28"/>
        </w:rPr>
        <w:tab/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Довести до сведения педагогов и классных руководителей сроки проведения ВПР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;</w:t>
      </w:r>
    </w:p>
    <w:p w:rsidR="00EC7D63" w:rsidRPr="00EC7D63" w:rsidRDefault="00EC7D63" w:rsidP="00EC7D63">
      <w:pPr>
        <w:spacing w:line="102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3F368F" w:rsidP="00EC7D63">
      <w:pPr>
        <w:spacing w:line="250" w:lineRule="auto"/>
        <w:ind w:left="1080" w:right="240" w:hanging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2.7</w:t>
      </w:r>
      <w:r w:rsidR="00EC7D63" w:rsidRPr="00EC7D63">
        <w:rPr>
          <w:rFonts w:ascii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Организовать учебно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-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методическую работу по совершенствованию преподавания учебных предметов и повышению уровня общеобразовательной подготовки обучающихся с учетом результатов ВПР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23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F368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. Классным руководителям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педагогам</w:t>
      </w:r>
      <w:r w:rsidRPr="00EC7D63">
        <w:rPr>
          <w:rFonts w:ascii="Times New Roman" w:eastAsia="Times" w:hAnsi="Times New Roman" w:cs="Times New Roman"/>
          <w:sz w:val="28"/>
          <w:szCs w:val="28"/>
        </w:rPr>
        <w:t>:</w:t>
      </w:r>
    </w:p>
    <w:p w:rsidR="00EC7D63" w:rsidRPr="00EC7D63" w:rsidRDefault="00EC7D63" w:rsidP="00EC7D63">
      <w:pPr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 </w:t>
      </w:r>
      <w:r w:rsidR="003F368F">
        <w:rPr>
          <w:rFonts w:ascii="Times New Roman" w:eastAsia="Times" w:hAnsi="Times New Roman" w:cs="Times New Roman"/>
          <w:sz w:val="28"/>
          <w:szCs w:val="28"/>
        </w:rPr>
        <w:t>3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.1.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Довести до сведения всех заинтересованных лиц о проведения ВПР в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>
        <w:rPr>
          <w:rFonts w:ascii="Times New Roman" w:eastAsia="Times" w:hAnsi="Times New Roman" w:cs="Times New Roman"/>
          <w:sz w:val="28"/>
          <w:szCs w:val="28"/>
        </w:rPr>
        <w:t>4,</w:t>
      </w:r>
      <w:r w:rsidR="005F55CC">
        <w:rPr>
          <w:rFonts w:ascii="Times New Roman" w:eastAsia="Times" w:hAnsi="Times New Roman" w:cs="Times New Roman"/>
          <w:sz w:val="28"/>
          <w:szCs w:val="28"/>
        </w:rPr>
        <w:t>5, 6,7 и 8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54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spacing w:line="21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</w:t>
      </w:r>
      <w:r w:rsidR="003F368F">
        <w:rPr>
          <w:rFonts w:ascii="Times New Roman" w:eastAsia="Times" w:hAnsi="Times New Roman" w:cs="Times New Roman"/>
          <w:sz w:val="28"/>
          <w:szCs w:val="28"/>
        </w:rPr>
        <w:t>3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.2.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Довести</w:t>
      </w:r>
      <w:r w:rsidRPr="00EC7D63">
        <w:rPr>
          <w:rFonts w:ascii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информацию до родителей и обучающихся о размещении на официальном сайте ФИПИ регламента проведения ВПР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образцов заданий и других материалов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3F368F" w:rsidP="000F647F">
      <w:pPr>
        <w:tabs>
          <w:tab w:val="left" w:pos="700"/>
        </w:tabs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0F64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приказа оставляю за собой</w:t>
      </w: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5F55CC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Директор МК</w:t>
      </w:r>
      <w:r w:rsidR="00EC7D63" w:rsidRPr="00EC7D63">
        <w:rPr>
          <w:rFonts w:ascii="Times New Roman" w:eastAsia="Times New Roman" w:hAnsi="Times New Roman" w:cs="Times New Roman"/>
          <w:b/>
          <w:sz w:val="28"/>
          <w:szCs w:val="28"/>
        </w:rPr>
        <w:t xml:space="preserve">ОУ </w:t>
      </w:r>
      <w:proofErr w:type="gramStart"/>
      <w:r w:rsidR="00EC7D63" w:rsidRPr="00EC7D63">
        <w:rPr>
          <w:rFonts w:ascii="Times New Roman" w:eastAsia="Times New Roman" w:hAnsi="Times New Roman" w:cs="Times New Roman"/>
          <w:b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Шуланинская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 w:rsidR="00EC7D63" w:rsidRPr="00EC7D6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Ильясова А.А</w:t>
      </w: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>
      <w:pPr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>
      <w:pPr>
        <w:rPr>
          <w:rFonts w:ascii="Times New Roman" w:hAnsi="Times New Roman" w:cs="Times New Roman"/>
          <w:sz w:val="28"/>
          <w:szCs w:val="28"/>
        </w:rPr>
      </w:pPr>
    </w:p>
    <w:sectPr w:rsidR="00EC7D63" w:rsidRPr="00EC7D63" w:rsidSect="00E1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63E26F64"/>
    <w:lvl w:ilvl="0" w:tplc="E736C87E">
      <w:start w:val="1"/>
      <w:numFmt w:val="bullet"/>
      <w:lvlText w:val="В"/>
      <w:lvlJc w:val="left"/>
    </w:lvl>
    <w:lvl w:ilvl="1" w:tplc="38686012">
      <w:start w:val="1"/>
      <w:numFmt w:val="decimal"/>
      <w:lvlText w:val="%2."/>
      <w:lvlJc w:val="left"/>
    </w:lvl>
    <w:lvl w:ilvl="2" w:tplc="1D442A96">
      <w:numFmt w:val="decimal"/>
      <w:lvlText w:val=""/>
      <w:lvlJc w:val="left"/>
    </w:lvl>
    <w:lvl w:ilvl="3" w:tplc="1D80F7DE">
      <w:numFmt w:val="decimal"/>
      <w:lvlText w:val=""/>
      <w:lvlJc w:val="left"/>
    </w:lvl>
    <w:lvl w:ilvl="4" w:tplc="9300F7CA">
      <w:numFmt w:val="decimal"/>
      <w:lvlText w:val=""/>
      <w:lvlJc w:val="left"/>
    </w:lvl>
    <w:lvl w:ilvl="5" w:tplc="C3DC6AF8">
      <w:numFmt w:val="decimal"/>
      <w:lvlText w:val=""/>
      <w:lvlJc w:val="left"/>
    </w:lvl>
    <w:lvl w:ilvl="6" w:tplc="0EF2972A">
      <w:numFmt w:val="decimal"/>
      <w:lvlText w:val=""/>
      <w:lvlJc w:val="left"/>
    </w:lvl>
    <w:lvl w:ilvl="7" w:tplc="D53E49CA">
      <w:numFmt w:val="decimal"/>
      <w:lvlText w:val=""/>
      <w:lvlJc w:val="left"/>
    </w:lvl>
    <w:lvl w:ilvl="8" w:tplc="18F60DF4">
      <w:numFmt w:val="decimal"/>
      <w:lvlText w:val=""/>
      <w:lvlJc w:val="left"/>
    </w:lvl>
  </w:abstractNum>
  <w:abstractNum w:abstractNumId="1" w15:restartNumberingAfterBreak="0">
    <w:nsid w:val="00006952"/>
    <w:multiLevelType w:val="hybridMultilevel"/>
    <w:tmpl w:val="1A86D8A8"/>
    <w:lvl w:ilvl="0" w:tplc="3A8448E4">
      <w:start w:val="6"/>
      <w:numFmt w:val="decimal"/>
      <w:lvlText w:val="%1."/>
      <w:lvlJc w:val="left"/>
    </w:lvl>
    <w:lvl w:ilvl="1" w:tplc="A8347F64">
      <w:numFmt w:val="decimal"/>
      <w:lvlText w:val=""/>
      <w:lvlJc w:val="left"/>
    </w:lvl>
    <w:lvl w:ilvl="2" w:tplc="88744D6A">
      <w:numFmt w:val="decimal"/>
      <w:lvlText w:val=""/>
      <w:lvlJc w:val="left"/>
    </w:lvl>
    <w:lvl w:ilvl="3" w:tplc="6058A2E2">
      <w:numFmt w:val="decimal"/>
      <w:lvlText w:val=""/>
      <w:lvlJc w:val="left"/>
    </w:lvl>
    <w:lvl w:ilvl="4" w:tplc="5366F3CA">
      <w:numFmt w:val="decimal"/>
      <w:lvlText w:val=""/>
      <w:lvlJc w:val="left"/>
    </w:lvl>
    <w:lvl w:ilvl="5" w:tplc="1C8ED956">
      <w:numFmt w:val="decimal"/>
      <w:lvlText w:val=""/>
      <w:lvlJc w:val="left"/>
    </w:lvl>
    <w:lvl w:ilvl="6" w:tplc="5AF62B0A">
      <w:numFmt w:val="decimal"/>
      <w:lvlText w:val=""/>
      <w:lvlJc w:val="left"/>
    </w:lvl>
    <w:lvl w:ilvl="7" w:tplc="768AF6F4">
      <w:numFmt w:val="decimal"/>
      <w:lvlText w:val=""/>
      <w:lvlJc w:val="left"/>
    </w:lvl>
    <w:lvl w:ilvl="8" w:tplc="7E82B6C6">
      <w:numFmt w:val="decimal"/>
      <w:lvlText w:val=""/>
      <w:lvlJc w:val="left"/>
    </w:lvl>
  </w:abstractNum>
  <w:abstractNum w:abstractNumId="2" w15:restartNumberingAfterBreak="0">
    <w:nsid w:val="3F1078A1"/>
    <w:multiLevelType w:val="hybridMultilevel"/>
    <w:tmpl w:val="B18CBEA2"/>
    <w:lvl w:ilvl="0" w:tplc="07849014">
      <w:start w:val="5"/>
      <w:numFmt w:val="decimal"/>
      <w:lvlText w:val="%1."/>
      <w:lvlJc w:val="left"/>
      <w:pPr>
        <w:ind w:left="780" w:hanging="360"/>
      </w:pPr>
      <w:rPr>
        <w:rFonts w:eastAsiaTheme="minorEastAsia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63"/>
    <w:rsid w:val="000F647F"/>
    <w:rsid w:val="003F368F"/>
    <w:rsid w:val="005F55CC"/>
    <w:rsid w:val="00E141B1"/>
    <w:rsid w:val="00E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3B4E"/>
  <w15:docId w15:val="{330B79AD-F988-4250-8D0C-8303E55D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D6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7D6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dcterms:created xsi:type="dcterms:W3CDTF">2021-03-21T16:55:00Z</dcterms:created>
  <dcterms:modified xsi:type="dcterms:W3CDTF">2021-03-21T16:55:00Z</dcterms:modified>
</cp:coreProperties>
</file>